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13" w:rsidRDefault="0061181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11813" w:rsidRDefault="00611813">
      <w:pPr>
        <w:pStyle w:val="ConsPlusNormal"/>
        <w:jc w:val="both"/>
        <w:outlineLvl w:val="0"/>
      </w:pPr>
    </w:p>
    <w:p w:rsidR="00611813" w:rsidRDefault="00611813">
      <w:pPr>
        <w:pStyle w:val="ConsPlusTitle"/>
        <w:jc w:val="center"/>
        <w:outlineLvl w:val="0"/>
      </w:pPr>
      <w:r>
        <w:t>ПРАВИТЕЛЬСТВО ВОЛОГОДСКОЙ ОБЛАСТИ</w:t>
      </w:r>
    </w:p>
    <w:p w:rsidR="00611813" w:rsidRDefault="00611813">
      <w:pPr>
        <w:pStyle w:val="ConsPlusTitle"/>
        <w:jc w:val="center"/>
      </w:pPr>
    </w:p>
    <w:p w:rsidR="00611813" w:rsidRDefault="00611813">
      <w:pPr>
        <w:pStyle w:val="ConsPlusTitle"/>
        <w:jc w:val="center"/>
      </w:pPr>
      <w:r>
        <w:t>ПОСТАНОВЛЕНИЕ</w:t>
      </w:r>
    </w:p>
    <w:p w:rsidR="00611813" w:rsidRDefault="00611813">
      <w:pPr>
        <w:pStyle w:val="ConsPlusTitle"/>
        <w:jc w:val="center"/>
      </w:pPr>
      <w:r>
        <w:t>от 25 апреля 2013 г. N 451</w:t>
      </w:r>
    </w:p>
    <w:p w:rsidR="00611813" w:rsidRDefault="00611813">
      <w:pPr>
        <w:pStyle w:val="ConsPlusTitle"/>
        <w:jc w:val="center"/>
      </w:pPr>
    </w:p>
    <w:p w:rsidR="00611813" w:rsidRDefault="00611813">
      <w:pPr>
        <w:pStyle w:val="ConsPlusTitle"/>
        <w:jc w:val="center"/>
      </w:pPr>
      <w:r>
        <w:t>ОБ УТВЕРЖДЕНИИ ПРАВИЛ ПРЕДСТАВЛЕНИЯ ЛИЦОМ,</w:t>
      </w:r>
    </w:p>
    <w:p w:rsidR="00611813" w:rsidRDefault="00611813">
      <w:pPr>
        <w:pStyle w:val="ConsPlusTitle"/>
        <w:jc w:val="center"/>
      </w:pPr>
      <w:proofErr w:type="gramStart"/>
      <w:r>
        <w:t>ПОСТУПАЮЩИМ</w:t>
      </w:r>
      <w:proofErr w:type="gramEnd"/>
      <w:r>
        <w:t xml:space="preserve"> НА ДОЛЖНОСТЬ РУКОВОДИТЕЛЯ ГОСУДАРСТВЕННОГО</w:t>
      </w:r>
    </w:p>
    <w:p w:rsidR="00611813" w:rsidRDefault="00611813">
      <w:pPr>
        <w:pStyle w:val="ConsPlusTitle"/>
        <w:jc w:val="center"/>
      </w:pPr>
      <w:r>
        <w:t>УЧРЕЖДЕНИЯ ОБЛАСТИ, А ТАКЖЕ РУКОВОДИТЕЛЕМ ГОСУДАРСТВЕННОГО</w:t>
      </w:r>
    </w:p>
    <w:p w:rsidR="00611813" w:rsidRDefault="00611813">
      <w:pPr>
        <w:pStyle w:val="ConsPlusTitle"/>
        <w:jc w:val="center"/>
      </w:pPr>
      <w:r>
        <w:t>УЧРЕЖДЕНИЯ ОБЛАСТИ СВЕДЕНИЙ О СВОИХ ДОХОДАХ, ОБ ИМУЩЕСТВЕ</w:t>
      </w:r>
    </w:p>
    <w:p w:rsidR="00611813" w:rsidRDefault="00611813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И О ДОХОДАХ,</w:t>
      </w:r>
    </w:p>
    <w:p w:rsidR="00611813" w:rsidRDefault="00611813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611813" w:rsidRDefault="00611813">
      <w:pPr>
        <w:pStyle w:val="ConsPlusTitle"/>
        <w:jc w:val="center"/>
      </w:pPr>
      <w:r>
        <w:t>СУПРУГИ (СУПРУГА) И НЕСОВЕРШЕННОЛЕТНИХ ДЕТЕЙ</w:t>
      </w:r>
    </w:p>
    <w:p w:rsidR="00611813" w:rsidRDefault="00611813">
      <w:pPr>
        <w:pStyle w:val="ConsPlusNormal"/>
        <w:jc w:val="center"/>
      </w:pPr>
    </w:p>
    <w:p w:rsidR="00611813" w:rsidRDefault="00611813">
      <w:pPr>
        <w:pStyle w:val="ConsPlusNormal"/>
        <w:jc w:val="center"/>
      </w:pPr>
      <w:r>
        <w:t>Список изменяющих документов</w:t>
      </w:r>
    </w:p>
    <w:p w:rsidR="00611813" w:rsidRDefault="00611813">
      <w:pPr>
        <w:pStyle w:val="ConsPlusNormal"/>
        <w:jc w:val="center"/>
      </w:pPr>
      <w:proofErr w:type="gramStart"/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</w:t>
      </w:r>
      <w:proofErr w:type="gramEnd"/>
    </w:p>
    <w:p w:rsidR="00611813" w:rsidRDefault="00611813">
      <w:pPr>
        <w:pStyle w:val="ConsPlusNormal"/>
        <w:jc w:val="center"/>
      </w:pPr>
      <w:r>
        <w:t>от 16.03.2015 N 176)</w:t>
      </w: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4 статьи 275</w:t>
        </w:r>
      </w:hyperlink>
      <w:r>
        <w:t xml:space="preserve"> Трудового кодекса Российской Федерации и </w:t>
      </w:r>
      <w:hyperlink r:id="rId7" w:history="1">
        <w:r>
          <w:rPr>
            <w:color w:val="0000FF"/>
          </w:rPr>
          <w:t>законом</w:t>
        </w:r>
      </w:hyperlink>
      <w:r>
        <w:t xml:space="preserve"> области от 17 апреля 1996 года N 73-ОЗ "Об управлении и распоряжении имуществом, находящимся в собственности Вологодской области" Правительство области постановляет:</w:t>
      </w:r>
    </w:p>
    <w:p w:rsidR="00611813" w:rsidRDefault="00611813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представления лицом, поступающим на должность руководителя государственного учреждения области, а также руководителем государственного учреждения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детей.</w:t>
      </w:r>
    </w:p>
    <w:p w:rsidR="00611813" w:rsidRDefault="00611813">
      <w:pPr>
        <w:pStyle w:val="ConsPlusNormal"/>
        <w:ind w:firstLine="540"/>
        <w:jc w:val="both"/>
      </w:pPr>
      <w:r>
        <w:t xml:space="preserve">2. Настоящее постановление вступает в силу со дня вступления в силу </w:t>
      </w:r>
      <w:hyperlink r:id="rId8" w:history="1">
        <w:r>
          <w:rPr>
            <w:color w:val="0000FF"/>
          </w:rPr>
          <w:t>закона</w:t>
        </w:r>
      </w:hyperlink>
      <w:r>
        <w:t xml:space="preserve"> области от 23 апреля 2013 года N 3030-ОЗ "О внесении изменений в статью 12 закона области "Об управлении и распоряжении имуществом, находящимся в собственности Вологодской области".</w:t>
      </w: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Normal"/>
        <w:jc w:val="right"/>
      </w:pPr>
      <w:r>
        <w:t>Губернатор области</w:t>
      </w:r>
    </w:p>
    <w:p w:rsidR="00611813" w:rsidRDefault="00611813">
      <w:pPr>
        <w:pStyle w:val="ConsPlusNormal"/>
        <w:jc w:val="right"/>
      </w:pPr>
      <w:r>
        <w:t>О.А.КУВШИННИКОВ</w:t>
      </w: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Normal"/>
        <w:jc w:val="right"/>
        <w:outlineLvl w:val="0"/>
      </w:pPr>
      <w:r>
        <w:t>Утверждены</w:t>
      </w:r>
    </w:p>
    <w:p w:rsidR="00611813" w:rsidRDefault="00611813">
      <w:pPr>
        <w:pStyle w:val="ConsPlusNormal"/>
        <w:jc w:val="right"/>
      </w:pPr>
      <w:r>
        <w:t>Постановлением</w:t>
      </w:r>
    </w:p>
    <w:p w:rsidR="00611813" w:rsidRDefault="00611813">
      <w:pPr>
        <w:pStyle w:val="ConsPlusNormal"/>
        <w:jc w:val="right"/>
      </w:pPr>
      <w:r>
        <w:t>Правительства области</w:t>
      </w:r>
    </w:p>
    <w:p w:rsidR="00611813" w:rsidRDefault="00611813">
      <w:pPr>
        <w:pStyle w:val="ConsPlusNormal"/>
        <w:jc w:val="right"/>
      </w:pPr>
      <w:r>
        <w:t>от 25 апреля 2013 г. N 451</w:t>
      </w: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Title"/>
        <w:jc w:val="center"/>
      </w:pPr>
      <w:bookmarkStart w:id="0" w:name="P34"/>
      <w:bookmarkEnd w:id="0"/>
      <w:r>
        <w:t>ПРАВИЛА</w:t>
      </w:r>
    </w:p>
    <w:p w:rsidR="00611813" w:rsidRDefault="00611813">
      <w:pPr>
        <w:pStyle w:val="ConsPlusTitle"/>
        <w:jc w:val="center"/>
      </w:pPr>
      <w:r>
        <w:t>ПРЕДСТАВЛЕНИЯ ЛИЦОМ, ПОСТУПАЮЩИМ НА ДОЛЖНОСТЬ РУКОВОДИТЕЛЯ</w:t>
      </w:r>
    </w:p>
    <w:p w:rsidR="00611813" w:rsidRDefault="00611813">
      <w:pPr>
        <w:pStyle w:val="ConsPlusTitle"/>
        <w:jc w:val="center"/>
      </w:pPr>
      <w:r>
        <w:t>ГОСУДАРСТВЕННОГО УЧРЕЖДЕНИЯ ОБЛАСТИ, А ТАКЖЕ РУКОВОДИТЕЛЕМ</w:t>
      </w:r>
    </w:p>
    <w:p w:rsidR="00611813" w:rsidRDefault="00611813">
      <w:pPr>
        <w:pStyle w:val="ConsPlusTitle"/>
        <w:jc w:val="center"/>
      </w:pPr>
      <w:r>
        <w:t xml:space="preserve">ГОСУДАРСТВЕННОГО УЧРЕЖДЕНИЯ ОБЛАСТИ СВЕДЕНИЙ </w:t>
      </w:r>
      <w:proofErr w:type="gramStart"/>
      <w:r>
        <w:t>О</w:t>
      </w:r>
      <w:proofErr w:type="gramEnd"/>
      <w:r>
        <w:t xml:space="preserve"> СВОИХ</w:t>
      </w:r>
    </w:p>
    <w:p w:rsidR="00611813" w:rsidRDefault="00611813">
      <w:pPr>
        <w:pStyle w:val="ConsPlusTitle"/>
        <w:jc w:val="center"/>
      </w:pPr>
      <w:r>
        <w:t xml:space="preserve">ДОХОДАХ, ОБ ИМУЩЕСТВЕ И ОБЯЗАТЕЛЬСТВАХ </w:t>
      </w:r>
      <w:proofErr w:type="gramStart"/>
      <w:r>
        <w:t>ИМУЩЕСТВЕННОГО</w:t>
      </w:r>
      <w:proofErr w:type="gramEnd"/>
    </w:p>
    <w:p w:rsidR="00611813" w:rsidRDefault="00611813">
      <w:pPr>
        <w:pStyle w:val="ConsPlusTitle"/>
        <w:jc w:val="center"/>
      </w:pPr>
      <w:r>
        <w:t>ХАРАКТЕРА И О ДОХОДАХ, ОБ ИМУЩЕСТВЕ И ОБЯЗАТЕЛЬСТВАХ</w:t>
      </w:r>
    </w:p>
    <w:p w:rsidR="00611813" w:rsidRDefault="00611813">
      <w:pPr>
        <w:pStyle w:val="ConsPlusTitle"/>
        <w:jc w:val="center"/>
      </w:pPr>
      <w:r>
        <w:t>ИМУЩЕСТВЕННОГО ХАРАКТЕРА СУПРУГИ (СУПРУГА)</w:t>
      </w:r>
    </w:p>
    <w:p w:rsidR="00611813" w:rsidRDefault="00611813">
      <w:pPr>
        <w:pStyle w:val="ConsPlusTitle"/>
        <w:jc w:val="center"/>
      </w:pPr>
      <w:r>
        <w:t>И НЕСОВЕРШЕННОЛЕТНИХ ДЕТЕЙ (ДАЛЕЕ - ПРАВИЛА)</w:t>
      </w:r>
    </w:p>
    <w:p w:rsidR="00611813" w:rsidRDefault="00611813">
      <w:pPr>
        <w:pStyle w:val="ConsPlusNormal"/>
        <w:jc w:val="center"/>
      </w:pPr>
    </w:p>
    <w:p w:rsidR="00611813" w:rsidRDefault="00611813">
      <w:pPr>
        <w:pStyle w:val="ConsPlusNormal"/>
        <w:jc w:val="center"/>
      </w:pPr>
      <w:r>
        <w:t>Список изменяющих документов</w:t>
      </w:r>
    </w:p>
    <w:p w:rsidR="00611813" w:rsidRDefault="00611813">
      <w:pPr>
        <w:pStyle w:val="ConsPlusNormal"/>
        <w:jc w:val="center"/>
      </w:pPr>
      <w:proofErr w:type="gramStart"/>
      <w:r>
        <w:lastRenderedPageBreak/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</w:t>
      </w:r>
      <w:proofErr w:type="gramEnd"/>
    </w:p>
    <w:p w:rsidR="00611813" w:rsidRDefault="00611813">
      <w:pPr>
        <w:pStyle w:val="ConsPlusNormal"/>
        <w:jc w:val="center"/>
      </w:pPr>
      <w:r>
        <w:t>от 16.03.2015 N 176)</w:t>
      </w: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представления лицом, поступающим на должность руководителя государственного учреждения области, а также руководителем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(далее - сведения о доходах, об имуществе и обязательствах имущественного характера).</w:t>
      </w:r>
      <w:proofErr w:type="gramEnd"/>
    </w:p>
    <w:p w:rsidR="00611813" w:rsidRDefault="0061181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16.03.2015 N 176)</w:t>
      </w:r>
    </w:p>
    <w:p w:rsidR="00611813" w:rsidRDefault="00611813">
      <w:pPr>
        <w:pStyle w:val="ConsPlusNormal"/>
        <w:ind w:firstLine="540"/>
        <w:jc w:val="both"/>
      </w:pPr>
      <w:bookmarkStart w:id="1" w:name="P49"/>
      <w:bookmarkEnd w:id="1"/>
      <w:r>
        <w:t xml:space="preserve">2. </w:t>
      </w:r>
      <w:proofErr w:type="gramStart"/>
      <w:r>
        <w:t>Лицо, поступающее на должность руководителя государственного учреждения области,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государственного учреждения области, сведения об имуществе, принадлежащем ему на праве собственности, и о</w:t>
      </w:r>
      <w:proofErr w:type="gramEnd"/>
      <w:r>
        <w:t xml:space="preserve"> </w:t>
      </w:r>
      <w:proofErr w:type="gramStart"/>
      <w:r>
        <w:t>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области, а также 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</w:t>
      </w:r>
      <w:proofErr w:type="gramEnd"/>
      <w:r>
        <w:t xml:space="preserve"> руководителя государственного учреждения области,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государственного учреждения области, по утвержденной Президентом Российской Федерации форме </w:t>
      </w:r>
      <w:hyperlink r:id="rId11" w:history="1">
        <w:r>
          <w:rPr>
            <w:color w:val="0000FF"/>
          </w:rPr>
          <w:t>справки</w:t>
        </w:r>
      </w:hyperlink>
      <w:r>
        <w:t>.</w:t>
      </w:r>
    </w:p>
    <w:p w:rsidR="00611813" w:rsidRDefault="00611813">
      <w:pPr>
        <w:pStyle w:val="ConsPlusNormal"/>
        <w:jc w:val="both"/>
      </w:pPr>
      <w:r>
        <w:t xml:space="preserve">(п. 2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Вологодской</w:t>
      </w:r>
      <w:proofErr w:type="gramEnd"/>
      <w:r>
        <w:t xml:space="preserve"> области от 16.03.2015 N 176)</w:t>
      </w:r>
    </w:p>
    <w:p w:rsidR="00611813" w:rsidRDefault="00611813">
      <w:pPr>
        <w:pStyle w:val="ConsPlusNormal"/>
        <w:ind w:firstLine="540"/>
        <w:jc w:val="both"/>
      </w:pPr>
      <w:bookmarkStart w:id="2" w:name="P51"/>
      <w:bookmarkEnd w:id="2"/>
      <w:r>
        <w:t xml:space="preserve">3. </w:t>
      </w:r>
      <w:proofErr w:type="gramStart"/>
      <w:r>
        <w:t>Руководитель государственного учреждения области ежегодно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</w:t>
      </w:r>
      <w:proofErr w:type="gramEnd"/>
      <w:r>
        <w:t xml:space="preserve"> </w:t>
      </w:r>
      <w:proofErr w:type="gramStart"/>
      <w:r>
        <w:t xml:space="preserve">также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</w:t>
      </w:r>
      <w:hyperlink r:id="rId13" w:history="1">
        <w:r>
          <w:rPr>
            <w:color w:val="0000FF"/>
          </w:rPr>
          <w:t>справки</w:t>
        </w:r>
      </w:hyperlink>
      <w:r>
        <w:t>.</w:t>
      </w:r>
      <w:proofErr w:type="gramEnd"/>
    </w:p>
    <w:p w:rsidR="00611813" w:rsidRDefault="00611813">
      <w:pPr>
        <w:pStyle w:val="ConsPlusNormal"/>
        <w:jc w:val="both"/>
      </w:pPr>
      <w:r>
        <w:t xml:space="preserve">(п. 3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Вологодской</w:t>
      </w:r>
      <w:proofErr w:type="gramEnd"/>
      <w:r>
        <w:t xml:space="preserve"> области от 16.03.2015 N 176)</w:t>
      </w:r>
    </w:p>
    <w:p w:rsidR="00611813" w:rsidRDefault="00611813">
      <w:pPr>
        <w:pStyle w:val="ConsPlusNormal"/>
        <w:ind w:firstLine="540"/>
        <w:jc w:val="both"/>
      </w:pPr>
      <w:r>
        <w:t xml:space="preserve">4. Сведения, предусмотренные </w:t>
      </w:r>
      <w:hyperlink w:anchor="P49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51" w:history="1">
        <w:r>
          <w:rPr>
            <w:color w:val="0000FF"/>
          </w:rPr>
          <w:t>3</w:t>
        </w:r>
      </w:hyperlink>
      <w:r>
        <w:t xml:space="preserve"> настоящих Правил, представляются в уполномоченное структурное подразделение работодателя.</w:t>
      </w:r>
    </w:p>
    <w:p w:rsidR="00611813" w:rsidRDefault="00611813">
      <w:pPr>
        <w:pStyle w:val="ConsPlusNormal"/>
        <w:ind w:firstLine="540"/>
        <w:jc w:val="both"/>
      </w:pPr>
      <w:r>
        <w:t xml:space="preserve">5. В случае если руководитель государственного учреждения области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:rsidR="00611813" w:rsidRDefault="0061181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16.03.2015 N 176)</w:t>
      </w:r>
    </w:p>
    <w:p w:rsidR="00611813" w:rsidRDefault="00611813">
      <w:pPr>
        <w:pStyle w:val="ConsPlusNormal"/>
        <w:ind w:firstLine="540"/>
        <w:jc w:val="both"/>
      </w:pPr>
      <w:r>
        <w:t>Такие уточненные сведения не считаются представленными с нарушением срока.</w:t>
      </w:r>
    </w:p>
    <w:p w:rsidR="00611813" w:rsidRDefault="00611813">
      <w:pPr>
        <w:pStyle w:val="ConsPlusNormal"/>
        <w:ind w:firstLine="540"/>
        <w:jc w:val="both"/>
      </w:pPr>
      <w:r>
        <w:t xml:space="preserve">5(1). </w:t>
      </w:r>
      <w:proofErr w:type="gramStart"/>
      <w:r>
        <w:t xml:space="preserve">В случае если лицо, поступающее на должность руководителя государственного учреждения области,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49" w:history="1">
        <w:r>
          <w:rPr>
            <w:color w:val="0000FF"/>
          </w:rPr>
          <w:t>пунктом 2</w:t>
        </w:r>
      </w:hyperlink>
      <w:r>
        <w:t xml:space="preserve"> настоящих Правил.</w:t>
      </w:r>
      <w:proofErr w:type="gramEnd"/>
    </w:p>
    <w:p w:rsidR="00611813" w:rsidRDefault="0061181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5(1)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Вологодской области от 16.03.2015 N 176)</w:t>
      </w:r>
    </w:p>
    <w:p w:rsidR="00611813" w:rsidRDefault="00611813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Сведения о доходах, об имуществе и обязательствах имущественного характера, </w:t>
      </w:r>
      <w:r>
        <w:lastRenderedPageBreak/>
        <w:t>представляемые лицом, поступающим на должность руководителя государственного учреждения области, а также руководителем государственного учреждения области в соответствии с настоящими Правилами,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611813" w:rsidRDefault="00611813">
      <w:pPr>
        <w:pStyle w:val="ConsPlusNormal"/>
        <w:ind w:firstLine="540"/>
        <w:jc w:val="both"/>
      </w:pPr>
      <w:r>
        <w:t>Эти сведения представляются руководителю государственного органа и другим должностным лицам государственного органа, наделенным полномочиями назначать на должность и освобождать от должности руководителя государственного учреждения области.</w:t>
      </w:r>
    </w:p>
    <w:p w:rsidR="00611813" w:rsidRDefault="00611813">
      <w:pPr>
        <w:pStyle w:val="ConsPlusNormal"/>
        <w:ind w:firstLine="540"/>
        <w:jc w:val="both"/>
      </w:pPr>
      <w:r>
        <w:t xml:space="preserve">7. </w:t>
      </w:r>
      <w:proofErr w:type="gramStart"/>
      <w:r>
        <w:t>Сведения о доходах, об имуществе и обязательствах имущественного характера, представленные руководителем государственного учреждения области, размещаются в информационно-телекоммуникационной сети "Интернет" на официальном сайте органа исполнительной государственной власти области, осуществляющего функции и полномочия учредителя государственного учреждения области, или по его решению - на официальном сайте государственного учреждения области.</w:t>
      </w:r>
      <w:proofErr w:type="gramEnd"/>
    </w:p>
    <w:p w:rsidR="00611813" w:rsidRDefault="0061181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Вологодской области от 16.03.2015 N 176)</w:t>
      </w: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Normal"/>
        <w:jc w:val="right"/>
        <w:outlineLvl w:val="1"/>
      </w:pPr>
      <w:r>
        <w:t>Приложение 1</w:t>
      </w:r>
    </w:p>
    <w:p w:rsidR="00611813" w:rsidRDefault="00611813">
      <w:pPr>
        <w:pStyle w:val="ConsPlusNormal"/>
        <w:jc w:val="right"/>
      </w:pPr>
      <w:r>
        <w:t>к Правилам</w:t>
      </w: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Normal"/>
        <w:jc w:val="center"/>
      </w:pPr>
      <w:r>
        <w:t>СВЕДЕНИЯ</w:t>
      </w:r>
    </w:p>
    <w:p w:rsidR="00611813" w:rsidRDefault="00611813">
      <w:pPr>
        <w:pStyle w:val="ConsPlusNormal"/>
        <w:jc w:val="center"/>
      </w:pPr>
      <w:r>
        <w:t>о доходах, об имуществе и обязательствах</w:t>
      </w:r>
    </w:p>
    <w:p w:rsidR="00611813" w:rsidRDefault="00611813">
      <w:pPr>
        <w:pStyle w:val="ConsPlusNormal"/>
        <w:jc w:val="center"/>
      </w:pPr>
      <w:r>
        <w:t>имущественного характера лица, поступающего</w:t>
      </w:r>
    </w:p>
    <w:p w:rsidR="00611813" w:rsidRDefault="00611813">
      <w:pPr>
        <w:pStyle w:val="ConsPlusNormal"/>
        <w:jc w:val="center"/>
      </w:pPr>
      <w:r>
        <w:t>на должность руководителя государственного</w:t>
      </w:r>
    </w:p>
    <w:p w:rsidR="00611813" w:rsidRDefault="00611813">
      <w:pPr>
        <w:pStyle w:val="ConsPlusNormal"/>
        <w:jc w:val="center"/>
      </w:pPr>
      <w:r>
        <w:t>учреждения области</w:t>
      </w: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Normal"/>
        <w:ind w:firstLine="540"/>
        <w:jc w:val="both"/>
      </w:pPr>
      <w:r>
        <w:t xml:space="preserve">Утратили силу.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</w:t>
      </w:r>
      <w:proofErr w:type="gramStart"/>
      <w:r>
        <w:t>Вологодской</w:t>
      </w:r>
      <w:proofErr w:type="gramEnd"/>
      <w:r>
        <w:t xml:space="preserve"> области от 16.03.2015 N 176.</w:t>
      </w: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Normal"/>
        <w:jc w:val="right"/>
        <w:outlineLvl w:val="1"/>
      </w:pPr>
      <w:r>
        <w:t>Приложение 2</w:t>
      </w:r>
    </w:p>
    <w:p w:rsidR="00611813" w:rsidRDefault="00611813">
      <w:pPr>
        <w:pStyle w:val="ConsPlusNormal"/>
        <w:jc w:val="right"/>
      </w:pPr>
      <w:r>
        <w:t>к Правилам</w:t>
      </w: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Normal"/>
        <w:jc w:val="center"/>
      </w:pPr>
      <w:r>
        <w:t>СВЕДЕНИЯ</w:t>
      </w:r>
    </w:p>
    <w:p w:rsidR="00611813" w:rsidRDefault="00611813">
      <w:pPr>
        <w:pStyle w:val="ConsPlusNormal"/>
        <w:jc w:val="center"/>
      </w:pPr>
      <w:r>
        <w:t>о доходах, об имуществе и обязательствах</w:t>
      </w:r>
    </w:p>
    <w:p w:rsidR="00611813" w:rsidRDefault="00611813">
      <w:pPr>
        <w:pStyle w:val="ConsPlusNormal"/>
        <w:jc w:val="center"/>
      </w:pPr>
      <w:r>
        <w:t>имущественного характера супруги (супруга)</w:t>
      </w:r>
    </w:p>
    <w:p w:rsidR="00611813" w:rsidRDefault="00611813">
      <w:pPr>
        <w:pStyle w:val="ConsPlusNormal"/>
        <w:jc w:val="center"/>
      </w:pPr>
      <w:r>
        <w:t>и несовершеннолетних детей лица, поступающего</w:t>
      </w:r>
    </w:p>
    <w:p w:rsidR="00611813" w:rsidRDefault="00611813">
      <w:pPr>
        <w:pStyle w:val="ConsPlusNormal"/>
        <w:jc w:val="center"/>
      </w:pPr>
      <w:r>
        <w:t>на должность руководителя государственного</w:t>
      </w:r>
    </w:p>
    <w:p w:rsidR="00611813" w:rsidRDefault="00611813">
      <w:pPr>
        <w:pStyle w:val="ConsPlusNormal"/>
        <w:jc w:val="center"/>
      </w:pPr>
      <w:r>
        <w:t>учреждения области &lt;1&gt;</w:t>
      </w: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Normal"/>
        <w:ind w:firstLine="540"/>
        <w:jc w:val="both"/>
      </w:pPr>
      <w:r>
        <w:t xml:space="preserve">Утратили силу.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</w:t>
      </w:r>
      <w:proofErr w:type="gramStart"/>
      <w:r>
        <w:t>Вологодской</w:t>
      </w:r>
      <w:proofErr w:type="gramEnd"/>
      <w:r>
        <w:t xml:space="preserve"> области от 16.03.2015 N 176.</w:t>
      </w: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Normal"/>
        <w:jc w:val="right"/>
        <w:outlineLvl w:val="1"/>
      </w:pPr>
      <w:r>
        <w:t>Приложение 3</w:t>
      </w:r>
    </w:p>
    <w:p w:rsidR="00611813" w:rsidRDefault="00611813">
      <w:pPr>
        <w:pStyle w:val="ConsPlusNormal"/>
        <w:jc w:val="right"/>
      </w:pPr>
      <w:r>
        <w:t>к Правилам</w:t>
      </w: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Normal"/>
        <w:jc w:val="center"/>
      </w:pPr>
      <w:r>
        <w:t>СВЕДЕНИЯ</w:t>
      </w:r>
    </w:p>
    <w:p w:rsidR="00611813" w:rsidRDefault="00611813">
      <w:pPr>
        <w:pStyle w:val="ConsPlusNormal"/>
        <w:jc w:val="center"/>
      </w:pPr>
      <w:r>
        <w:lastRenderedPageBreak/>
        <w:t>о доходах, об имуществе и обязательствах</w:t>
      </w:r>
    </w:p>
    <w:p w:rsidR="00611813" w:rsidRDefault="00611813">
      <w:pPr>
        <w:pStyle w:val="ConsPlusNormal"/>
        <w:jc w:val="center"/>
      </w:pPr>
      <w:r>
        <w:t>имущественного характера руководителя</w:t>
      </w:r>
    </w:p>
    <w:p w:rsidR="00611813" w:rsidRDefault="00611813">
      <w:pPr>
        <w:pStyle w:val="ConsPlusNormal"/>
        <w:jc w:val="center"/>
      </w:pPr>
      <w:r>
        <w:t>государственного учреждения области</w:t>
      </w: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Normal"/>
        <w:ind w:firstLine="540"/>
        <w:jc w:val="both"/>
      </w:pPr>
      <w:r>
        <w:t xml:space="preserve">Утратили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</w:t>
      </w:r>
      <w:proofErr w:type="gramStart"/>
      <w:r>
        <w:t>Вологодской</w:t>
      </w:r>
      <w:proofErr w:type="gramEnd"/>
      <w:r>
        <w:t xml:space="preserve"> области от 16.03.2015 N 176.</w:t>
      </w: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Normal"/>
        <w:jc w:val="right"/>
        <w:outlineLvl w:val="1"/>
      </w:pPr>
      <w:r>
        <w:t>Приложение 4</w:t>
      </w:r>
    </w:p>
    <w:p w:rsidR="00611813" w:rsidRDefault="00611813">
      <w:pPr>
        <w:pStyle w:val="ConsPlusNormal"/>
        <w:jc w:val="right"/>
      </w:pPr>
      <w:r>
        <w:t>к Правилам</w:t>
      </w: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Normal"/>
        <w:jc w:val="center"/>
      </w:pPr>
      <w:r>
        <w:t>СВЕДЕНИЯ</w:t>
      </w:r>
    </w:p>
    <w:p w:rsidR="00611813" w:rsidRDefault="00611813">
      <w:pPr>
        <w:pStyle w:val="ConsPlusNormal"/>
        <w:jc w:val="center"/>
      </w:pPr>
      <w:r>
        <w:t>о доходах, об имуществе и обязательствах</w:t>
      </w:r>
    </w:p>
    <w:p w:rsidR="00611813" w:rsidRDefault="00611813">
      <w:pPr>
        <w:pStyle w:val="ConsPlusNormal"/>
        <w:jc w:val="center"/>
      </w:pPr>
      <w:r>
        <w:t>имущественного характера супруги (супруга)</w:t>
      </w:r>
    </w:p>
    <w:p w:rsidR="00611813" w:rsidRDefault="00611813">
      <w:pPr>
        <w:pStyle w:val="ConsPlusNormal"/>
        <w:jc w:val="center"/>
      </w:pPr>
      <w:r>
        <w:t>и несовершеннолетних детей руководителя</w:t>
      </w:r>
    </w:p>
    <w:p w:rsidR="00611813" w:rsidRDefault="00611813">
      <w:pPr>
        <w:pStyle w:val="ConsPlusNormal"/>
        <w:jc w:val="center"/>
      </w:pPr>
      <w:r>
        <w:t>государственного учреждения области &lt;1&gt;</w:t>
      </w: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Normal"/>
        <w:ind w:firstLine="540"/>
        <w:jc w:val="both"/>
      </w:pPr>
      <w:r>
        <w:t xml:space="preserve">Утратили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</w:t>
      </w:r>
      <w:proofErr w:type="gramStart"/>
      <w:r>
        <w:t>Вологодской</w:t>
      </w:r>
      <w:proofErr w:type="gramEnd"/>
      <w:r>
        <w:t xml:space="preserve"> области от 16.03.2015 N 176.</w:t>
      </w: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Normal"/>
        <w:jc w:val="both"/>
      </w:pPr>
    </w:p>
    <w:p w:rsidR="00611813" w:rsidRDefault="006118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47AD" w:rsidRDefault="007247AD"/>
    <w:sectPr w:rsidR="007247AD" w:rsidSect="00150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611813"/>
    <w:rsid w:val="00422B37"/>
    <w:rsid w:val="00611813"/>
    <w:rsid w:val="007247AD"/>
    <w:rsid w:val="00B2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18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DC34A5CFB22450798647B6A7FF4C43AC03E191876B01B152BF0B4D01611AB71E75500BAA5A073BE0493543x8L" TargetMode="External"/><Relationship Id="rId13" Type="http://schemas.openxmlformats.org/officeDocument/2006/relationships/hyperlink" Target="consultantplus://offline/ref=2BDC34A5CFB22450798659BBB1931247A80EBB99896A0DE50BE05010566810E0593A0949EE57063F4Ex5L" TargetMode="External"/><Relationship Id="rId18" Type="http://schemas.openxmlformats.org/officeDocument/2006/relationships/hyperlink" Target="consultantplus://offline/ref=2BDC34A5CFB22450798647B6A7FF4C43AC03E1918E6307B653B25647093816B5197A0F1CAD130B3AE049343A48x8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BDC34A5CFB22450798647B6A7FF4C43AC03E1918E6307B653B25647093816B5197A0F1CAD130B3AE049343A48x8L" TargetMode="External"/><Relationship Id="rId7" Type="http://schemas.openxmlformats.org/officeDocument/2006/relationships/hyperlink" Target="consultantplus://offline/ref=2BDC34A5CFB22450798647B6A7FF4C43AC03E1918E6105BA5FB05647093816B5197A0F1CAD130B3AE049323348x3L" TargetMode="External"/><Relationship Id="rId12" Type="http://schemas.openxmlformats.org/officeDocument/2006/relationships/hyperlink" Target="consultantplus://offline/ref=2BDC34A5CFB22450798647B6A7FF4C43AC03E1918E6307B653B25647093816B5197A0F1CAD130B3AE049343A48x1L" TargetMode="External"/><Relationship Id="rId17" Type="http://schemas.openxmlformats.org/officeDocument/2006/relationships/hyperlink" Target="consultantplus://offline/ref=2BDC34A5CFB22450798647B6A7FF4C43AC03E1918E6307B653B25647093816B5197A0F1CAD130B3AE049343A48x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DC34A5CFB22450798647B6A7FF4C43AC03E1918E6307B653B25647093816B5197A0F1CAD130B3AE049343A48x4L" TargetMode="External"/><Relationship Id="rId20" Type="http://schemas.openxmlformats.org/officeDocument/2006/relationships/hyperlink" Target="consultantplus://offline/ref=2BDC34A5CFB22450798647B6A7FF4C43AC03E1918E6307B653B25647093816B5197A0F1CAD130B3AE049343A48x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DC34A5CFB22450798659BBB1931247AB08BE9C886B0DE50BE05010566810E0593A0949EE5502384Ex6L" TargetMode="External"/><Relationship Id="rId11" Type="http://schemas.openxmlformats.org/officeDocument/2006/relationships/hyperlink" Target="consultantplus://offline/ref=2BDC34A5CFB22450798659BBB1931247A80EBB99896A0DE50BE05010566810E0593A0949EE57063F4Ex5L" TargetMode="External"/><Relationship Id="rId5" Type="http://schemas.openxmlformats.org/officeDocument/2006/relationships/hyperlink" Target="consultantplus://offline/ref=2BDC34A5CFB22450798647B6A7FF4C43AC03E1918E6307B653B25647093816B5197A0F1CAD130B3AE049343B48x9L" TargetMode="External"/><Relationship Id="rId15" Type="http://schemas.openxmlformats.org/officeDocument/2006/relationships/hyperlink" Target="consultantplus://offline/ref=2BDC34A5CFB22450798647B6A7FF4C43AC03E1918E6307B653B25647093816B5197A0F1CAD130B3AE049343A48x5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BDC34A5CFB22450798647B6A7FF4C43AC03E1918E6307B653B25647093816B5197A0F1CAD130B3AE049343B48x8L" TargetMode="External"/><Relationship Id="rId19" Type="http://schemas.openxmlformats.org/officeDocument/2006/relationships/hyperlink" Target="consultantplus://offline/ref=2BDC34A5CFB22450798647B6A7FF4C43AC03E1918E6307B653B25647093816B5197A0F1CAD130B3AE049343A48x8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BDC34A5CFB22450798647B6A7FF4C43AC03E1918E6307B653B25647093816B5197A0F1CAD130B3AE049343B48x9L" TargetMode="External"/><Relationship Id="rId14" Type="http://schemas.openxmlformats.org/officeDocument/2006/relationships/hyperlink" Target="consultantplus://offline/ref=2BDC34A5CFB22450798647B6A7FF4C43AC03E1918E6307B653B25647093816B5197A0F1CAD130B3AE049343A48x3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1638</Words>
  <Characters>9342</Characters>
  <Application>Microsoft Office Word</Application>
  <DocSecurity>0</DocSecurity>
  <Lines>77</Lines>
  <Paragraphs>21</Paragraphs>
  <ScaleCrop>false</ScaleCrop>
  <Company/>
  <LinksUpToDate>false</LinksUpToDate>
  <CharactersWithSpaces>10959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Shesterikova.YS</dc:creator>
  <cp:lastModifiedBy>Shesterikova.YS</cp:lastModifiedBy>
  <cp:revision>1</cp:revision>
  <dcterms:created xsi:type="dcterms:W3CDTF">2017-04-11T11:49:00Z</dcterms:created>
  <dcterms:modified xsi:type="dcterms:W3CDTF">2017-04-11T11:50:00Z</dcterms:modified>
</cp:coreProperties>
</file>