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 ОБЪЕДИНЕННЫХ НАЦИЙ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ДЕКЛАРАЦИЯ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БОРЬБЕ С КОРРУПЦИЕЙ И ВЗЯТОЧНИЧЕСТВОМ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МЕЖДУНАРОДНЫХ КОММЕРЧЕСКИХ ОПЕРАЦИЯХ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(16 декабря 1996 года)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Генеральная Ассамблея,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будучи убеждена в том, что стабильность и </w:t>
      </w:r>
      <w:proofErr w:type="spellStart"/>
      <w:r>
        <w:rPr>
          <w:rFonts w:ascii="Calibri" w:hAnsi="Calibri" w:cs="Calibri"/>
        </w:rPr>
        <w:t>транспарентность</w:t>
      </w:r>
      <w:proofErr w:type="spellEnd"/>
      <w:r>
        <w:rPr>
          <w:rFonts w:ascii="Calibri" w:hAnsi="Calibri" w:cs="Calibri"/>
        </w:rPr>
        <w:t xml:space="preserve"> условий, в которых осуществляются международные коммерческие операции во всех странах, насущно необходимы для мобилизации трансграничных потоков инвестиций, финансовых ресурсов, технологий, квалифицированных кадров и других важных ресурсов в целях, в частности, содействия экономическому и социальному развитию и охране окружающей среды,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признавая необходимость содействия укреплению социальной ответственности частных и государственных корпораций, в том числе транснациональных корпораций, и отдельных лиц, занимающихся международными коммерческими операциями, и применению ими надлежащих этических норм, в частности путем соблюдения законов и постановлений стран, в которых они осуществляют свои деловые операции, и принимая во внимание последствия их деятельности для экономического и социального развития и охраны окружающей среды,</w:t>
      </w:r>
      <w:proofErr w:type="gramEnd"/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признавая также, что действенные усилия на всех уровнях по борьбе с коррупцией и взяточничеством и их недопущению во всех странах являются важными компонентами улучшения международной деловой обстановки, что они способствуют повышению степени добросовестности и усилению конкуренции в международных коммерческих операциях и представляют собой один из ключевых элементов деятельности по содействию обеспечению </w:t>
      </w:r>
      <w:proofErr w:type="spellStart"/>
      <w:r>
        <w:rPr>
          <w:rFonts w:ascii="Calibri" w:hAnsi="Calibri" w:cs="Calibri"/>
        </w:rPr>
        <w:t>транспарентности</w:t>
      </w:r>
      <w:proofErr w:type="spellEnd"/>
      <w:r>
        <w:rPr>
          <w:rFonts w:ascii="Calibri" w:hAnsi="Calibri" w:cs="Calibri"/>
        </w:rPr>
        <w:t xml:space="preserve"> и подотчетности в управлении, экономического и социального развития и охраны окружающей среды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что такие усилия особенно необходимы в условиях усиления конкуренции в рамках </w:t>
      </w:r>
      <w:proofErr w:type="spellStart"/>
      <w:r>
        <w:rPr>
          <w:rFonts w:ascii="Calibri" w:hAnsi="Calibri" w:cs="Calibri"/>
        </w:rPr>
        <w:t>глобализированной</w:t>
      </w:r>
      <w:proofErr w:type="spellEnd"/>
      <w:r>
        <w:rPr>
          <w:rFonts w:ascii="Calibri" w:hAnsi="Calibri" w:cs="Calibri"/>
        </w:rPr>
        <w:t xml:space="preserve"> мировой экономики,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торжественно провозглашает нижеследующую Декларацию Организации Объединенных Наций о борьбе с коррупцией и взяточничеством в международных коммерческих операциях.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Государства - члены, индивидуально и в рамках международных и региональных организаций, принимая меры с учетом конституции и основополагающих правовых принципов каждого государства и с соблюдением национальных законов и процедур, обязуются: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1. принимать эффективные и конкретные меры по борьбе со всеми формами коррупции, взяточничества и связанными с ними противоправными действиями в международных коммерческих операциях, в частности обеспечивать эффективное применение действующих законов, запрещающих взятки в международных коммерческих операциях, содействовать принятию законов в этих целях там, где их не существует, и призывать находящиеся под их юрисдикцией частные и государственные корпорации, занимающиеся международными коммерческими</w:t>
      </w:r>
      <w:proofErr w:type="gramEnd"/>
      <w:r>
        <w:rPr>
          <w:rFonts w:ascii="Calibri" w:hAnsi="Calibri" w:cs="Calibri"/>
        </w:rPr>
        <w:t xml:space="preserve"> операциями, в том числе транснациональные корпорации, и отдельных лиц, занимающихся такими операциями, содействовать достижению целей настоящей Декларации;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эффективным и скоординированным образом уголовную ответственность за дачу таких взяток иностранным государственным должностным лицам, при этом никоим образом не исключая, не затрудняя и не задерживая принятие мер по осуществлению настоящей Декларации на международном, региональном или национальном уровне;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взяточничество может включать, в частности, следующие элементы: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a) предложение, обещание или передачу любой частной или государственной корпорацией, в том числе транснациональной корпорацией, или отдельным лицом какого-либо государства лично или через посредников любых денежных сумм, подарков или других выгод любому государственному должностному лицу или избранному представителю другой страны в качестве неправомерного вознаграждения за выполнение или невыполнение этим должностным лицом или представителем своих служебных обязанностей в связи с той</w:t>
      </w:r>
      <w:proofErr w:type="gramEnd"/>
      <w:r>
        <w:rPr>
          <w:rFonts w:ascii="Calibri" w:hAnsi="Calibri" w:cs="Calibri"/>
        </w:rPr>
        <w:t xml:space="preserve"> или иной международной коммерческой операцией;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b) вымогательство, требование, согласие на получение или фактическое получение любым государственным должностным лицом или избранным представителем какого-либо государства лично или через посредников денежных сумм, подарков или других выгод от любой частной или государственной корпорации, в том числе транснациональной корпорации, или отдельного лица из другой страны в качестве неправомерного вознаграждения за выполнение или невыполнение этим должностным лицом или представителем своих служебных</w:t>
      </w:r>
      <w:proofErr w:type="gramEnd"/>
      <w:r>
        <w:rPr>
          <w:rFonts w:ascii="Calibri" w:hAnsi="Calibri" w:cs="Calibri"/>
        </w:rPr>
        <w:t xml:space="preserve"> обязанностей в связи с той или иной международной коммерческой операцией;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допускать в странах, которые еще не сделали этого, возможности вычета из облагаемых налогом сумм взяток, выплаченных любой частной или государственной корпорацией или отдельным лицом какого-либо государства любому государственному должностному лицу или избранному представителю другой страны, и с этой целью изучить имеющиеся у них соответствующие возможности сделать это;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разработать или применять стандарты и методы учета, которые </w:t>
      </w:r>
      <w:proofErr w:type="gramStart"/>
      <w:r>
        <w:rPr>
          <w:rFonts w:ascii="Calibri" w:hAnsi="Calibri" w:cs="Calibri"/>
        </w:rPr>
        <w:t xml:space="preserve">повышают </w:t>
      </w:r>
      <w:proofErr w:type="spellStart"/>
      <w:r>
        <w:rPr>
          <w:rFonts w:ascii="Calibri" w:hAnsi="Calibri" w:cs="Calibri"/>
        </w:rPr>
        <w:t>транспарентность</w:t>
      </w:r>
      <w:proofErr w:type="spellEnd"/>
      <w:r>
        <w:rPr>
          <w:rFonts w:ascii="Calibri" w:hAnsi="Calibri" w:cs="Calibri"/>
        </w:rPr>
        <w:t xml:space="preserve"> международных коммерческих операций и побуждают</w:t>
      </w:r>
      <w:proofErr w:type="gramEnd"/>
      <w:r>
        <w:rPr>
          <w:rFonts w:ascii="Calibri" w:hAnsi="Calibri" w:cs="Calibri"/>
        </w:rPr>
        <w:t xml:space="preserve"> частные и государственные корпорации, занимающиеся международными коммерческими операциями, в том числе транснациональные корпорации, и отдельных лиц, занимающихся такими операциями, избегать коррупции, взяточничества и связанных с ними противоправных действий и вести борьбу с ними;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разрабатывать или поощрять разработку, в соответствующих случаях, кодексов поведения в области предпринимательской деятельности, стандартов или оптимальной практики, которые запрещают коррупцию, взяточничество и связанные с ними противоправные действия при осуществлении международных коммерческих операций;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изучить возможность признания незаконного обогащения государственных должностных лиц или избранных представителей преступлением;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сотрудничать и оказывать</w:t>
      </w:r>
      <w:proofErr w:type="gramEnd"/>
      <w:r>
        <w:rPr>
          <w:rFonts w:ascii="Calibri" w:hAnsi="Calibri" w:cs="Calibri"/>
        </w:rPr>
        <w:t xml:space="preserve"> друг другу максимально возможную помощь в отношении уголовных расследований и других процессуальных действий в связи с коррупцией и взяточничеством в международных коммерческих операциях. Взаимная помощь включает, насколько это позволяют национальные законы соответствующих стран или предусматривают двусторонние договоры или другие применимые договоренности соответствующих стран и с учетом необходимости сохранения в надлежащих случаях конфиденциальности: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предоставление документов и другой информации, снятие показаний и вручение документов, касающихся уголовных расследований и других процессуальных действий;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уведомление о начале и результате любых уголовных разбирательств, касающихся взяточничества в международных коммерческих операциях, других государств, которые могут иметь юрисдикцию в отношении того же преступления;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процедуры выдачи, где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когда это уместно;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предпринимать необходимые действия по укреплению сотрудничества в целях содействия облегчению доступа к документам и данным об операциях и личности тех, кто занимается взяточничеством при осуществлении международных коммерческих операций;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обеспечить, чтобы положения о неразглашении банковской тайны не препятствовали и не мешали уголовным расследованиям или другим процессуальным действиям в отношении коррупции, взяточничества или связанной с этим незаконной практики в международных коммерческих операциях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чтобы правительствам, которые пытаются получить информацию о таких операциях, оказывалось полное содействие;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меры по осуществлению настоящей Декларации принимаются при полном уважении национального суверенитета и территориальной юрисдикции государств - членов, а также прав и обязанностей государств - членов по действующим договорам и международному праву, и согласуются с правами человека и основными свободами;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государства - члены согласны с тем, что меры, принимаемые ими в целях установления юрисдикции над актами взяточничества иностранных государственных должностных лиц в международных коммерческих операциях, должны соответствовать принципам международного права, касающимся экстерриториального применения законов того или иного государства.</w:t>
      </w:r>
    </w:p>
    <w:p w:rsidR="00054224" w:rsidRDefault="0005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054224" w:rsidRDefault="0005422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sectPr w:rsidR="00054224" w:rsidSect="00E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C2E"/>
    <w:rsid w:val="0000265C"/>
    <w:rsid w:val="00011348"/>
    <w:rsid w:val="00011B58"/>
    <w:rsid w:val="00013005"/>
    <w:rsid w:val="0001447B"/>
    <w:rsid w:val="00014F51"/>
    <w:rsid w:val="000150F2"/>
    <w:rsid w:val="00016539"/>
    <w:rsid w:val="00020F38"/>
    <w:rsid w:val="000211E1"/>
    <w:rsid w:val="000219CD"/>
    <w:rsid w:val="00024C62"/>
    <w:rsid w:val="00025BEF"/>
    <w:rsid w:val="00027182"/>
    <w:rsid w:val="000278AF"/>
    <w:rsid w:val="00031218"/>
    <w:rsid w:val="000322AB"/>
    <w:rsid w:val="0004009F"/>
    <w:rsid w:val="00043E1E"/>
    <w:rsid w:val="00050576"/>
    <w:rsid w:val="00052249"/>
    <w:rsid w:val="00054224"/>
    <w:rsid w:val="000568F9"/>
    <w:rsid w:val="00056D08"/>
    <w:rsid w:val="00057F50"/>
    <w:rsid w:val="00062069"/>
    <w:rsid w:val="000640A7"/>
    <w:rsid w:val="000657C5"/>
    <w:rsid w:val="000676CF"/>
    <w:rsid w:val="00070502"/>
    <w:rsid w:val="00070DBF"/>
    <w:rsid w:val="000713F8"/>
    <w:rsid w:val="00076471"/>
    <w:rsid w:val="000772D2"/>
    <w:rsid w:val="00080EF3"/>
    <w:rsid w:val="00084F07"/>
    <w:rsid w:val="00085E38"/>
    <w:rsid w:val="00096340"/>
    <w:rsid w:val="000966C5"/>
    <w:rsid w:val="00096C14"/>
    <w:rsid w:val="000A0393"/>
    <w:rsid w:val="000A15B3"/>
    <w:rsid w:val="000A7FF2"/>
    <w:rsid w:val="000B08C8"/>
    <w:rsid w:val="000B48E6"/>
    <w:rsid w:val="000B5DF7"/>
    <w:rsid w:val="000B6099"/>
    <w:rsid w:val="000B7DF0"/>
    <w:rsid w:val="000C2053"/>
    <w:rsid w:val="000C6848"/>
    <w:rsid w:val="000D19A0"/>
    <w:rsid w:val="000D2FE7"/>
    <w:rsid w:val="000D429F"/>
    <w:rsid w:val="000D7A99"/>
    <w:rsid w:val="000E0108"/>
    <w:rsid w:val="000E05DB"/>
    <w:rsid w:val="000E087D"/>
    <w:rsid w:val="000E3C22"/>
    <w:rsid w:val="000E3D8A"/>
    <w:rsid w:val="000E4544"/>
    <w:rsid w:val="000E4DEF"/>
    <w:rsid w:val="000E599A"/>
    <w:rsid w:val="000E6A8A"/>
    <w:rsid w:val="000F324C"/>
    <w:rsid w:val="000F46C2"/>
    <w:rsid w:val="00100AF1"/>
    <w:rsid w:val="001011CF"/>
    <w:rsid w:val="00105343"/>
    <w:rsid w:val="00105953"/>
    <w:rsid w:val="00111BD9"/>
    <w:rsid w:val="00111C95"/>
    <w:rsid w:val="00112B6D"/>
    <w:rsid w:val="0011338C"/>
    <w:rsid w:val="00113BF3"/>
    <w:rsid w:val="00116E11"/>
    <w:rsid w:val="00122D09"/>
    <w:rsid w:val="0012365E"/>
    <w:rsid w:val="00124349"/>
    <w:rsid w:val="001267AF"/>
    <w:rsid w:val="0013327E"/>
    <w:rsid w:val="001365D5"/>
    <w:rsid w:val="00136CAB"/>
    <w:rsid w:val="0013728B"/>
    <w:rsid w:val="00144D2F"/>
    <w:rsid w:val="0014622C"/>
    <w:rsid w:val="001467FF"/>
    <w:rsid w:val="001476E3"/>
    <w:rsid w:val="0015001E"/>
    <w:rsid w:val="00155EE3"/>
    <w:rsid w:val="00160948"/>
    <w:rsid w:val="00163391"/>
    <w:rsid w:val="00163E5C"/>
    <w:rsid w:val="00171398"/>
    <w:rsid w:val="00172971"/>
    <w:rsid w:val="001735B1"/>
    <w:rsid w:val="0017604F"/>
    <w:rsid w:val="001816F1"/>
    <w:rsid w:val="00182BEB"/>
    <w:rsid w:val="00193700"/>
    <w:rsid w:val="00193EF6"/>
    <w:rsid w:val="0019436F"/>
    <w:rsid w:val="0019528A"/>
    <w:rsid w:val="001963FA"/>
    <w:rsid w:val="001A58BD"/>
    <w:rsid w:val="001A59D8"/>
    <w:rsid w:val="001A7323"/>
    <w:rsid w:val="001B6BD9"/>
    <w:rsid w:val="001C1FF3"/>
    <w:rsid w:val="001C263A"/>
    <w:rsid w:val="001C702F"/>
    <w:rsid w:val="001D786E"/>
    <w:rsid w:val="001E47E0"/>
    <w:rsid w:val="001E4FDD"/>
    <w:rsid w:val="001E5B19"/>
    <w:rsid w:val="001E74B0"/>
    <w:rsid w:val="001E7BA2"/>
    <w:rsid w:val="001F0B68"/>
    <w:rsid w:val="001F1391"/>
    <w:rsid w:val="001F2CEE"/>
    <w:rsid w:val="001F3927"/>
    <w:rsid w:val="001F66DC"/>
    <w:rsid w:val="001F733C"/>
    <w:rsid w:val="00200263"/>
    <w:rsid w:val="00203244"/>
    <w:rsid w:val="00203B05"/>
    <w:rsid w:val="00205B41"/>
    <w:rsid w:val="00210331"/>
    <w:rsid w:val="00211106"/>
    <w:rsid w:val="00212602"/>
    <w:rsid w:val="0021665B"/>
    <w:rsid w:val="00217385"/>
    <w:rsid w:val="002173C6"/>
    <w:rsid w:val="00217410"/>
    <w:rsid w:val="00222E8B"/>
    <w:rsid w:val="002231F2"/>
    <w:rsid w:val="00224C5A"/>
    <w:rsid w:val="00227840"/>
    <w:rsid w:val="002304B6"/>
    <w:rsid w:val="002324A7"/>
    <w:rsid w:val="0023429E"/>
    <w:rsid w:val="0023591B"/>
    <w:rsid w:val="002359B0"/>
    <w:rsid w:val="002363C7"/>
    <w:rsid w:val="00250FE8"/>
    <w:rsid w:val="00253C92"/>
    <w:rsid w:val="0025420F"/>
    <w:rsid w:val="00254B5C"/>
    <w:rsid w:val="00257E7F"/>
    <w:rsid w:val="00261077"/>
    <w:rsid w:val="002651DA"/>
    <w:rsid w:val="00265C64"/>
    <w:rsid w:val="00267CAD"/>
    <w:rsid w:val="00272991"/>
    <w:rsid w:val="002748A1"/>
    <w:rsid w:val="00274BFA"/>
    <w:rsid w:val="00282D05"/>
    <w:rsid w:val="00290BA1"/>
    <w:rsid w:val="00290E06"/>
    <w:rsid w:val="00290F8B"/>
    <w:rsid w:val="002920F2"/>
    <w:rsid w:val="002948BC"/>
    <w:rsid w:val="002A3FDE"/>
    <w:rsid w:val="002A529E"/>
    <w:rsid w:val="002A52C8"/>
    <w:rsid w:val="002A7ADB"/>
    <w:rsid w:val="002B08E2"/>
    <w:rsid w:val="002B3B0D"/>
    <w:rsid w:val="002C217D"/>
    <w:rsid w:val="002C46F9"/>
    <w:rsid w:val="002C5486"/>
    <w:rsid w:val="002C54C4"/>
    <w:rsid w:val="002D0817"/>
    <w:rsid w:val="002D7429"/>
    <w:rsid w:val="002E005A"/>
    <w:rsid w:val="002E04A6"/>
    <w:rsid w:val="002E1A3B"/>
    <w:rsid w:val="002E1E27"/>
    <w:rsid w:val="002E63A0"/>
    <w:rsid w:val="002E6D14"/>
    <w:rsid w:val="002E7869"/>
    <w:rsid w:val="002E78BF"/>
    <w:rsid w:val="002F1464"/>
    <w:rsid w:val="002F3767"/>
    <w:rsid w:val="002F6920"/>
    <w:rsid w:val="002F72CB"/>
    <w:rsid w:val="00304998"/>
    <w:rsid w:val="00312EAF"/>
    <w:rsid w:val="00313D66"/>
    <w:rsid w:val="0032017B"/>
    <w:rsid w:val="003240D2"/>
    <w:rsid w:val="00325813"/>
    <w:rsid w:val="003327C4"/>
    <w:rsid w:val="00332E3E"/>
    <w:rsid w:val="0033507C"/>
    <w:rsid w:val="00340B67"/>
    <w:rsid w:val="00340F02"/>
    <w:rsid w:val="00342285"/>
    <w:rsid w:val="0034306F"/>
    <w:rsid w:val="00344202"/>
    <w:rsid w:val="0034542A"/>
    <w:rsid w:val="00347853"/>
    <w:rsid w:val="00347BED"/>
    <w:rsid w:val="00353541"/>
    <w:rsid w:val="00360B6F"/>
    <w:rsid w:val="00360F4D"/>
    <w:rsid w:val="0036104C"/>
    <w:rsid w:val="00361154"/>
    <w:rsid w:val="00364EA8"/>
    <w:rsid w:val="00365D1F"/>
    <w:rsid w:val="00365EA1"/>
    <w:rsid w:val="00367482"/>
    <w:rsid w:val="00370799"/>
    <w:rsid w:val="00370B41"/>
    <w:rsid w:val="00380CC0"/>
    <w:rsid w:val="00394619"/>
    <w:rsid w:val="00396749"/>
    <w:rsid w:val="0039687E"/>
    <w:rsid w:val="00397915"/>
    <w:rsid w:val="003A1243"/>
    <w:rsid w:val="003A1FA4"/>
    <w:rsid w:val="003A56D8"/>
    <w:rsid w:val="003B386E"/>
    <w:rsid w:val="003B6252"/>
    <w:rsid w:val="003C1281"/>
    <w:rsid w:val="003C1F42"/>
    <w:rsid w:val="003C2A0F"/>
    <w:rsid w:val="003C2F4E"/>
    <w:rsid w:val="003C3F06"/>
    <w:rsid w:val="003C4AD1"/>
    <w:rsid w:val="003C4F2B"/>
    <w:rsid w:val="003C6915"/>
    <w:rsid w:val="003D24B3"/>
    <w:rsid w:val="003D25E2"/>
    <w:rsid w:val="003D3026"/>
    <w:rsid w:val="003D407D"/>
    <w:rsid w:val="003D5492"/>
    <w:rsid w:val="003D74E1"/>
    <w:rsid w:val="003E2F32"/>
    <w:rsid w:val="003E3538"/>
    <w:rsid w:val="003F30B8"/>
    <w:rsid w:val="003F335E"/>
    <w:rsid w:val="00400BAC"/>
    <w:rsid w:val="004031F7"/>
    <w:rsid w:val="00403536"/>
    <w:rsid w:val="0040511E"/>
    <w:rsid w:val="00405129"/>
    <w:rsid w:val="00406454"/>
    <w:rsid w:val="00410046"/>
    <w:rsid w:val="0041072F"/>
    <w:rsid w:val="00412983"/>
    <w:rsid w:val="004153C8"/>
    <w:rsid w:val="00417664"/>
    <w:rsid w:val="00420341"/>
    <w:rsid w:val="004232F7"/>
    <w:rsid w:val="00424FBA"/>
    <w:rsid w:val="00425FC8"/>
    <w:rsid w:val="004277E0"/>
    <w:rsid w:val="00427C68"/>
    <w:rsid w:val="0043070B"/>
    <w:rsid w:val="0043132B"/>
    <w:rsid w:val="0043187D"/>
    <w:rsid w:val="0043193A"/>
    <w:rsid w:val="004347A9"/>
    <w:rsid w:val="004361EE"/>
    <w:rsid w:val="0043719D"/>
    <w:rsid w:val="00444936"/>
    <w:rsid w:val="0044626D"/>
    <w:rsid w:val="00447A67"/>
    <w:rsid w:val="00451401"/>
    <w:rsid w:val="00462A21"/>
    <w:rsid w:val="004641C3"/>
    <w:rsid w:val="00466028"/>
    <w:rsid w:val="00471623"/>
    <w:rsid w:val="0047209C"/>
    <w:rsid w:val="00482ED9"/>
    <w:rsid w:val="00483ABC"/>
    <w:rsid w:val="00484610"/>
    <w:rsid w:val="00486D98"/>
    <w:rsid w:val="00487DFA"/>
    <w:rsid w:val="0049308C"/>
    <w:rsid w:val="00493154"/>
    <w:rsid w:val="00493401"/>
    <w:rsid w:val="00493958"/>
    <w:rsid w:val="0049613A"/>
    <w:rsid w:val="00497A3E"/>
    <w:rsid w:val="004A262B"/>
    <w:rsid w:val="004A33DA"/>
    <w:rsid w:val="004A4602"/>
    <w:rsid w:val="004A6DEF"/>
    <w:rsid w:val="004B55BA"/>
    <w:rsid w:val="004B5CDD"/>
    <w:rsid w:val="004B7C03"/>
    <w:rsid w:val="004B7E34"/>
    <w:rsid w:val="004C0514"/>
    <w:rsid w:val="004C2E86"/>
    <w:rsid w:val="004C3257"/>
    <w:rsid w:val="004C3EE4"/>
    <w:rsid w:val="004C427A"/>
    <w:rsid w:val="004C4F46"/>
    <w:rsid w:val="004C6D7C"/>
    <w:rsid w:val="004D5429"/>
    <w:rsid w:val="004D7CD3"/>
    <w:rsid w:val="004E0C95"/>
    <w:rsid w:val="004E1808"/>
    <w:rsid w:val="004E49C0"/>
    <w:rsid w:val="004E4B37"/>
    <w:rsid w:val="004F2823"/>
    <w:rsid w:val="004F4143"/>
    <w:rsid w:val="004F5F04"/>
    <w:rsid w:val="005106CD"/>
    <w:rsid w:val="005110F0"/>
    <w:rsid w:val="00514518"/>
    <w:rsid w:val="005167EB"/>
    <w:rsid w:val="00517C56"/>
    <w:rsid w:val="0052020F"/>
    <w:rsid w:val="00522627"/>
    <w:rsid w:val="00534B90"/>
    <w:rsid w:val="00536261"/>
    <w:rsid w:val="00551FD5"/>
    <w:rsid w:val="00552793"/>
    <w:rsid w:val="00553BFE"/>
    <w:rsid w:val="0055503B"/>
    <w:rsid w:val="00556AC1"/>
    <w:rsid w:val="00572895"/>
    <w:rsid w:val="00573435"/>
    <w:rsid w:val="00574818"/>
    <w:rsid w:val="005766AF"/>
    <w:rsid w:val="00580232"/>
    <w:rsid w:val="0058135F"/>
    <w:rsid w:val="00584619"/>
    <w:rsid w:val="00585F78"/>
    <w:rsid w:val="0058617D"/>
    <w:rsid w:val="00587128"/>
    <w:rsid w:val="00590E15"/>
    <w:rsid w:val="005918EE"/>
    <w:rsid w:val="00593728"/>
    <w:rsid w:val="005937AD"/>
    <w:rsid w:val="0059540C"/>
    <w:rsid w:val="005A0E6C"/>
    <w:rsid w:val="005A17E2"/>
    <w:rsid w:val="005A1A6F"/>
    <w:rsid w:val="005A4DA3"/>
    <w:rsid w:val="005A6670"/>
    <w:rsid w:val="005A72B5"/>
    <w:rsid w:val="005B0DBF"/>
    <w:rsid w:val="005B57B6"/>
    <w:rsid w:val="005B59AC"/>
    <w:rsid w:val="005B5EDF"/>
    <w:rsid w:val="005B77E1"/>
    <w:rsid w:val="005C2E56"/>
    <w:rsid w:val="005C34A5"/>
    <w:rsid w:val="005C50F9"/>
    <w:rsid w:val="005C564B"/>
    <w:rsid w:val="005C6CF9"/>
    <w:rsid w:val="005D04AA"/>
    <w:rsid w:val="005D0FB4"/>
    <w:rsid w:val="005D1688"/>
    <w:rsid w:val="005D583A"/>
    <w:rsid w:val="005D58D8"/>
    <w:rsid w:val="005D5F85"/>
    <w:rsid w:val="005D5F89"/>
    <w:rsid w:val="005D65C5"/>
    <w:rsid w:val="005E05D3"/>
    <w:rsid w:val="005E194B"/>
    <w:rsid w:val="005E70B0"/>
    <w:rsid w:val="005E78B5"/>
    <w:rsid w:val="005F38B8"/>
    <w:rsid w:val="005F4E01"/>
    <w:rsid w:val="005F7081"/>
    <w:rsid w:val="005F7592"/>
    <w:rsid w:val="00600046"/>
    <w:rsid w:val="00600F6A"/>
    <w:rsid w:val="00601570"/>
    <w:rsid w:val="00601866"/>
    <w:rsid w:val="00602591"/>
    <w:rsid w:val="00602B23"/>
    <w:rsid w:val="0060405C"/>
    <w:rsid w:val="00611263"/>
    <w:rsid w:val="0061188E"/>
    <w:rsid w:val="00611E94"/>
    <w:rsid w:val="0061404B"/>
    <w:rsid w:val="00616F92"/>
    <w:rsid w:val="00620BB2"/>
    <w:rsid w:val="00624597"/>
    <w:rsid w:val="00625316"/>
    <w:rsid w:val="00631787"/>
    <w:rsid w:val="00632B2A"/>
    <w:rsid w:val="006335CD"/>
    <w:rsid w:val="006428E5"/>
    <w:rsid w:val="0064553C"/>
    <w:rsid w:val="00653667"/>
    <w:rsid w:val="00654B2A"/>
    <w:rsid w:val="0065753E"/>
    <w:rsid w:val="00661BF6"/>
    <w:rsid w:val="006636EB"/>
    <w:rsid w:val="00664202"/>
    <w:rsid w:val="00664574"/>
    <w:rsid w:val="006732F0"/>
    <w:rsid w:val="00677589"/>
    <w:rsid w:val="00677645"/>
    <w:rsid w:val="0068166D"/>
    <w:rsid w:val="00684136"/>
    <w:rsid w:val="0068734B"/>
    <w:rsid w:val="006901B3"/>
    <w:rsid w:val="00691B66"/>
    <w:rsid w:val="0069217C"/>
    <w:rsid w:val="00694528"/>
    <w:rsid w:val="006975CB"/>
    <w:rsid w:val="006A3671"/>
    <w:rsid w:val="006A3A89"/>
    <w:rsid w:val="006A3AE6"/>
    <w:rsid w:val="006B0117"/>
    <w:rsid w:val="006B0551"/>
    <w:rsid w:val="006B1CC9"/>
    <w:rsid w:val="006B3243"/>
    <w:rsid w:val="006B5BD8"/>
    <w:rsid w:val="006B7F0C"/>
    <w:rsid w:val="006C3406"/>
    <w:rsid w:val="006C42C2"/>
    <w:rsid w:val="006D40F6"/>
    <w:rsid w:val="006D4CCA"/>
    <w:rsid w:val="006D61C5"/>
    <w:rsid w:val="006D6AF6"/>
    <w:rsid w:val="006E1153"/>
    <w:rsid w:val="006E20CA"/>
    <w:rsid w:val="006E276B"/>
    <w:rsid w:val="006E58F4"/>
    <w:rsid w:val="006E5C04"/>
    <w:rsid w:val="006E6160"/>
    <w:rsid w:val="006E62B9"/>
    <w:rsid w:val="006E7A0D"/>
    <w:rsid w:val="006E7EE5"/>
    <w:rsid w:val="006F1488"/>
    <w:rsid w:val="006F4AF3"/>
    <w:rsid w:val="006F54DC"/>
    <w:rsid w:val="006F59FE"/>
    <w:rsid w:val="006F6657"/>
    <w:rsid w:val="007008CD"/>
    <w:rsid w:val="00701694"/>
    <w:rsid w:val="00704AD1"/>
    <w:rsid w:val="00705C3C"/>
    <w:rsid w:val="00705F87"/>
    <w:rsid w:val="00706036"/>
    <w:rsid w:val="007076BC"/>
    <w:rsid w:val="0070785C"/>
    <w:rsid w:val="00715E95"/>
    <w:rsid w:val="007172DE"/>
    <w:rsid w:val="00720DD7"/>
    <w:rsid w:val="007230AD"/>
    <w:rsid w:val="00725CC9"/>
    <w:rsid w:val="00725F69"/>
    <w:rsid w:val="00727B4B"/>
    <w:rsid w:val="0073178E"/>
    <w:rsid w:val="00733178"/>
    <w:rsid w:val="0073318A"/>
    <w:rsid w:val="00740E16"/>
    <w:rsid w:val="00742B1A"/>
    <w:rsid w:val="00742FA3"/>
    <w:rsid w:val="00742FAA"/>
    <w:rsid w:val="007464E1"/>
    <w:rsid w:val="007468F7"/>
    <w:rsid w:val="0075076D"/>
    <w:rsid w:val="00751B07"/>
    <w:rsid w:val="00752BF3"/>
    <w:rsid w:val="007545A9"/>
    <w:rsid w:val="00756515"/>
    <w:rsid w:val="00756BD0"/>
    <w:rsid w:val="0075776B"/>
    <w:rsid w:val="00763296"/>
    <w:rsid w:val="00767539"/>
    <w:rsid w:val="00772612"/>
    <w:rsid w:val="00774559"/>
    <w:rsid w:val="00774C1A"/>
    <w:rsid w:val="007769A6"/>
    <w:rsid w:val="00780B03"/>
    <w:rsid w:val="00781005"/>
    <w:rsid w:val="00782CF6"/>
    <w:rsid w:val="00783B85"/>
    <w:rsid w:val="00787643"/>
    <w:rsid w:val="00787B75"/>
    <w:rsid w:val="00791A88"/>
    <w:rsid w:val="00794FF8"/>
    <w:rsid w:val="007A10D4"/>
    <w:rsid w:val="007A17C6"/>
    <w:rsid w:val="007A3CB0"/>
    <w:rsid w:val="007A4205"/>
    <w:rsid w:val="007A47D7"/>
    <w:rsid w:val="007A57F3"/>
    <w:rsid w:val="007A67B5"/>
    <w:rsid w:val="007B0841"/>
    <w:rsid w:val="007B0BC9"/>
    <w:rsid w:val="007B43C1"/>
    <w:rsid w:val="007B47BA"/>
    <w:rsid w:val="007B648A"/>
    <w:rsid w:val="007B7324"/>
    <w:rsid w:val="007B7B70"/>
    <w:rsid w:val="007C6E49"/>
    <w:rsid w:val="007C755D"/>
    <w:rsid w:val="007D0F3D"/>
    <w:rsid w:val="007D2BF2"/>
    <w:rsid w:val="007D3734"/>
    <w:rsid w:val="007D483B"/>
    <w:rsid w:val="007E0B13"/>
    <w:rsid w:val="007E167E"/>
    <w:rsid w:val="007E6040"/>
    <w:rsid w:val="007E61A2"/>
    <w:rsid w:val="007F029A"/>
    <w:rsid w:val="007F13A3"/>
    <w:rsid w:val="007F3990"/>
    <w:rsid w:val="007F3A04"/>
    <w:rsid w:val="0080029B"/>
    <w:rsid w:val="008006E9"/>
    <w:rsid w:val="0080099E"/>
    <w:rsid w:val="00800DB8"/>
    <w:rsid w:val="00804177"/>
    <w:rsid w:val="00806FAF"/>
    <w:rsid w:val="00810548"/>
    <w:rsid w:val="00814BB2"/>
    <w:rsid w:val="00821807"/>
    <w:rsid w:val="008225CE"/>
    <w:rsid w:val="008246D5"/>
    <w:rsid w:val="0082609A"/>
    <w:rsid w:val="00832153"/>
    <w:rsid w:val="00833138"/>
    <w:rsid w:val="00835561"/>
    <w:rsid w:val="0083594F"/>
    <w:rsid w:val="00840CBE"/>
    <w:rsid w:val="00843C63"/>
    <w:rsid w:val="008457FF"/>
    <w:rsid w:val="00846742"/>
    <w:rsid w:val="00850FE3"/>
    <w:rsid w:val="00853D53"/>
    <w:rsid w:val="00857115"/>
    <w:rsid w:val="00861624"/>
    <w:rsid w:val="00861B83"/>
    <w:rsid w:val="00863CE5"/>
    <w:rsid w:val="008646E5"/>
    <w:rsid w:val="00867825"/>
    <w:rsid w:val="0086782F"/>
    <w:rsid w:val="0087173D"/>
    <w:rsid w:val="00874050"/>
    <w:rsid w:val="008744A3"/>
    <w:rsid w:val="00874C64"/>
    <w:rsid w:val="00875575"/>
    <w:rsid w:val="0087562B"/>
    <w:rsid w:val="008803DD"/>
    <w:rsid w:val="00880D4B"/>
    <w:rsid w:val="008876A7"/>
    <w:rsid w:val="00887757"/>
    <w:rsid w:val="00887F91"/>
    <w:rsid w:val="00890D26"/>
    <w:rsid w:val="00892012"/>
    <w:rsid w:val="00894E56"/>
    <w:rsid w:val="00896B86"/>
    <w:rsid w:val="008A0719"/>
    <w:rsid w:val="008A0A52"/>
    <w:rsid w:val="008A212C"/>
    <w:rsid w:val="008A2426"/>
    <w:rsid w:val="008A25D1"/>
    <w:rsid w:val="008A39AD"/>
    <w:rsid w:val="008A3CAF"/>
    <w:rsid w:val="008A491E"/>
    <w:rsid w:val="008B33CB"/>
    <w:rsid w:val="008B4B4E"/>
    <w:rsid w:val="008B591D"/>
    <w:rsid w:val="008B5969"/>
    <w:rsid w:val="008B6B6E"/>
    <w:rsid w:val="008B7F9D"/>
    <w:rsid w:val="008C30A1"/>
    <w:rsid w:val="008D09FB"/>
    <w:rsid w:val="008D3E20"/>
    <w:rsid w:val="008D5631"/>
    <w:rsid w:val="008D5FC3"/>
    <w:rsid w:val="008D7A70"/>
    <w:rsid w:val="008D7B87"/>
    <w:rsid w:val="008E073F"/>
    <w:rsid w:val="008E1FB5"/>
    <w:rsid w:val="008E289E"/>
    <w:rsid w:val="008E68D3"/>
    <w:rsid w:val="008E73D7"/>
    <w:rsid w:val="008F77A8"/>
    <w:rsid w:val="0090050A"/>
    <w:rsid w:val="00905A79"/>
    <w:rsid w:val="00905DF6"/>
    <w:rsid w:val="009115C9"/>
    <w:rsid w:val="00913644"/>
    <w:rsid w:val="0091370D"/>
    <w:rsid w:val="00913981"/>
    <w:rsid w:val="0091442B"/>
    <w:rsid w:val="00917B5E"/>
    <w:rsid w:val="009207F4"/>
    <w:rsid w:val="00921F76"/>
    <w:rsid w:val="0092405E"/>
    <w:rsid w:val="00924A17"/>
    <w:rsid w:val="0092526F"/>
    <w:rsid w:val="00930D17"/>
    <w:rsid w:val="00930F0F"/>
    <w:rsid w:val="009332B0"/>
    <w:rsid w:val="00934EB6"/>
    <w:rsid w:val="00937623"/>
    <w:rsid w:val="0093778A"/>
    <w:rsid w:val="00941557"/>
    <w:rsid w:val="0094209B"/>
    <w:rsid w:val="00945F09"/>
    <w:rsid w:val="00946283"/>
    <w:rsid w:val="00947773"/>
    <w:rsid w:val="00947A97"/>
    <w:rsid w:val="009509C7"/>
    <w:rsid w:val="009519B1"/>
    <w:rsid w:val="00952871"/>
    <w:rsid w:val="00952DE0"/>
    <w:rsid w:val="00957CF0"/>
    <w:rsid w:val="009620A0"/>
    <w:rsid w:val="0096229A"/>
    <w:rsid w:val="00962A8B"/>
    <w:rsid w:val="00963142"/>
    <w:rsid w:val="00963F9D"/>
    <w:rsid w:val="009661A0"/>
    <w:rsid w:val="009709F9"/>
    <w:rsid w:val="00970FE4"/>
    <w:rsid w:val="00972E97"/>
    <w:rsid w:val="00973E83"/>
    <w:rsid w:val="0097414A"/>
    <w:rsid w:val="009760CB"/>
    <w:rsid w:val="00977647"/>
    <w:rsid w:val="00981052"/>
    <w:rsid w:val="009823CB"/>
    <w:rsid w:val="00982B84"/>
    <w:rsid w:val="00986D9D"/>
    <w:rsid w:val="00987E8D"/>
    <w:rsid w:val="0099102C"/>
    <w:rsid w:val="009A0077"/>
    <w:rsid w:val="009A1DC6"/>
    <w:rsid w:val="009A59D0"/>
    <w:rsid w:val="009A601A"/>
    <w:rsid w:val="009A6DCA"/>
    <w:rsid w:val="009B3E74"/>
    <w:rsid w:val="009B527C"/>
    <w:rsid w:val="009B5AFE"/>
    <w:rsid w:val="009B68E1"/>
    <w:rsid w:val="009C46E5"/>
    <w:rsid w:val="009C65EE"/>
    <w:rsid w:val="009C65F9"/>
    <w:rsid w:val="009D0DDA"/>
    <w:rsid w:val="009D5A65"/>
    <w:rsid w:val="009D5E82"/>
    <w:rsid w:val="009E2980"/>
    <w:rsid w:val="009E3133"/>
    <w:rsid w:val="009E47D4"/>
    <w:rsid w:val="009E58CF"/>
    <w:rsid w:val="009E7D49"/>
    <w:rsid w:val="009F0275"/>
    <w:rsid w:val="009F5CEE"/>
    <w:rsid w:val="009F6648"/>
    <w:rsid w:val="00A017FF"/>
    <w:rsid w:val="00A03AF5"/>
    <w:rsid w:val="00A05C17"/>
    <w:rsid w:val="00A06805"/>
    <w:rsid w:val="00A16CAF"/>
    <w:rsid w:val="00A20ADE"/>
    <w:rsid w:val="00A23884"/>
    <w:rsid w:val="00A238E3"/>
    <w:rsid w:val="00A30A67"/>
    <w:rsid w:val="00A36920"/>
    <w:rsid w:val="00A40134"/>
    <w:rsid w:val="00A407BC"/>
    <w:rsid w:val="00A42FE2"/>
    <w:rsid w:val="00A46863"/>
    <w:rsid w:val="00A5193E"/>
    <w:rsid w:val="00A55413"/>
    <w:rsid w:val="00A55DD6"/>
    <w:rsid w:val="00A55FD6"/>
    <w:rsid w:val="00A5614A"/>
    <w:rsid w:val="00A56EBB"/>
    <w:rsid w:val="00A60440"/>
    <w:rsid w:val="00A61A8C"/>
    <w:rsid w:val="00A6285B"/>
    <w:rsid w:val="00A7115A"/>
    <w:rsid w:val="00A74D54"/>
    <w:rsid w:val="00A75CE9"/>
    <w:rsid w:val="00A86179"/>
    <w:rsid w:val="00A86CD6"/>
    <w:rsid w:val="00A92609"/>
    <w:rsid w:val="00A92AA4"/>
    <w:rsid w:val="00A94281"/>
    <w:rsid w:val="00A94356"/>
    <w:rsid w:val="00AA1AE8"/>
    <w:rsid w:val="00AA1B63"/>
    <w:rsid w:val="00AA6E3E"/>
    <w:rsid w:val="00AB5248"/>
    <w:rsid w:val="00AC4064"/>
    <w:rsid w:val="00AC7A33"/>
    <w:rsid w:val="00AD0695"/>
    <w:rsid w:val="00AD0DCF"/>
    <w:rsid w:val="00AD1068"/>
    <w:rsid w:val="00AD145B"/>
    <w:rsid w:val="00AD3EFB"/>
    <w:rsid w:val="00AD6937"/>
    <w:rsid w:val="00AD798F"/>
    <w:rsid w:val="00AE3268"/>
    <w:rsid w:val="00AE38A6"/>
    <w:rsid w:val="00AE469F"/>
    <w:rsid w:val="00AE5FA6"/>
    <w:rsid w:val="00AE6A0E"/>
    <w:rsid w:val="00AF2422"/>
    <w:rsid w:val="00AF49C3"/>
    <w:rsid w:val="00AF4B3B"/>
    <w:rsid w:val="00AF726B"/>
    <w:rsid w:val="00AF77DE"/>
    <w:rsid w:val="00B066AA"/>
    <w:rsid w:val="00B1389B"/>
    <w:rsid w:val="00B138FA"/>
    <w:rsid w:val="00B145CD"/>
    <w:rsid w:val="00B146D0"/>
    <w:rsid w:val="00B15D31"/>
    <w:rsid w:val="00B168A5"/>
    <w:rsid w:val="00B26B91"/>
    <w:rsid w:val="00B301E5"/>
    <w:rsid w:val="00B31978"/>
    <w:rsid w:val="00B3553A"/>
    <w:rsid w:val="00B3639C"/>
    <w:rsid w:val="00B41036"/>
    <w:rsid w:val="00B42525"/>
    <w:rsid w:val="00B44AF9"/>
    <w:rsid w:val="00B45840"/>
    <w:rsid w:val="00B50838"/>
    <w:rsid w:val="00B52D76"/>
    <w:rsid w:val="00B532BF"/>
    <w:rsid w:val="00B53FBA"/>
    <w:rsid w:val="00B54118"/>
    <w:rsid w:val="00B559FA"/>
    <w:rsid w:val="00B61979"/>
    <w:rsid w:val="00B65832"/>
    <w:rsid w:val="00B71A89"/>
    <w:rsid w:val="00B75797"/>
    <w:rsid w:val="00B76894"/>
    <w:rsid w:val="00B76C94"/>
    <w:rsid w:val="00B77B9F"/>
    <w:rsid w:val="00B81A65"/>
    <w:rsid w:val="00B82ED4"/>
    <w:rsid w:val="00B83743"/>
    <w:rsid w:val="00B863BC"/>
    <w:rsid w:val="00B91AE0"/>
    <w:rsid w:val="00B91D6E"/>
    <w:rsid w:val="00B93AFA"/>
    <w:rsid w:val="00BA00D7"/>
    <w:rsid w:val="00BA7B2C"/>
    <w:rsid w:val="00BC1920"/>
    <w:rsid w:val="00BC1B14"/>
    <w:rsid w:val="00BC7E6A"/>
    <w:rsid w:val="00BD02FC"/>
    <w:rsid w:val="00BD2131"/>
    <w:rsid w:val="00BD2783"/>
    <w:rsid w:val="00BE0292"/>
    <w:rsid w:val="00BE32E5"/>
    <w:rsid w:val="00BE4DB3"/>
    <w:rsid w:val="00BF1783"/>
    <w:rsid w:val="00BF2EA9"/>
    <w:rsid w:val="00BF3B72"/>
    <w:rsid w:val="00BF3DFC"/>
    <w:rsid w:val="00BF43A5"/>
    <w:rsid w:val="00BF5254"/>
    <w:rsid w:val="00BF7417"/>
    <w:rsid w:val="00C02106"/>
    <w:rsid w:val="00C02A44"/>
    <w:rsid w:val="00C0707E"/>
    <w:rsid w:val="00C07B8A"/>
    <w:rsid w:val="00C07BE1"/>
    <w:rsid w:val="00C11788"/>
    <w:rsid w:val="00C11FB8"/>
    <w:rsid w:val="00C12DD7"/>
    <w:rsid w:val="00C14CCF"/>
    <w:rsid w:val="00C1612C"/>
    <w:rsid w:val="00C21304"/>
    <w:rsid w:val="00C22252"/>
    <w:rsid w:val="00C257D7"/>
    <w:rsid w:val="00C260B6"/>
    <w:rsid w:val="00C26700"/>
    <w:rsid w:val="00C27F59"/>
    <w:rsid w:val="00C322A3"/>
    <w:rsid w:val="00C34307"/>
    <w:rsid w:val="00C34880"/>
    <w:rsid w:val="00C34C36"/>
    <w:rsid w:val="00C40CE3"/>
    <w:rsid w:val="00C40ED5"/>
    <w:rsid w:val="00C4768E"/>
    <w:rsid w:val="00C507FD"/>
    <w:rsid w:val="00C51C49"/>
    <w:rsid w:val="00C61939"/>
    <w:rsid w:val="00C62CDB"/>
    <w:rsid w:val="00C636E7"/>
    <w:rsid w:val="00C64BAC"/>
    <w:rsid w:val="00C65CCB"/>
    <w:rsid w:val="00C70F9C"/>
    <w:rsid w:val="00C7150D"/>
    <w:rsid w:val="00C72591"/>
    <w:rsid w:val="00C7299D"/>
    <w:rsid w:val="00C732CF"/>
    <w:rsid w:val="00C74D83"/>
    <w:rsid w:val="00C77900"/>
    <w:rsid w:val="00C81465"/>
    <w:rsid w:val="00C82E11"/>
    <w:rsid w:val="00C83351"/>
    <w:rsid w:val="00C846FA"/>
    <w:rsid w:val="00C84F82"/>
    <w:rsid w:val="00C87719"/>
    <w:rsid w:val="00C87C47"/>
    <w:rsid w:val="00C9639E"/>
    <w:rsid w:val="00CA0F9C"/>
    <w:rsid w:val="00CA0FE2"/>
    <w:rsid w:val="00CA5B83"/>
    <w:rsid w:val="00CA5C2E"/>
    <w:rsid w:val="00CA7D69"/>
    <w:rsid w:val="00CB3C12"/>
    <w:rsid w:val="00CB4B91"/>
    <w:rsid w:val="00CC0054"/>
    <w:rsid w:val="00CC0F39"/>
    <w:rsid w:val="00CC71C8"/>
    <w:rsid w:val="00CC76D8"/>
    <w:rsid w:val="00CC78BC"/>
    <w:rsid w:val="00CD2619"/>
    <w:rsid w:val="00CD3FD9"/>
    <w:rsid w:val="00CD47B5"/>
    <w:rsid w:val="00CD753D"/>
    <w:rsid w:val="00CD7721"/>
    <w:rsid w:val="00CD7AE9"/>
    <w:rsid w:val="00CE2F76"/>
    <w:rsid w:val="00CE3E71"/>
    <w:rsid w:val="00CE4E29"/>
    <w:rsid w:val="00CE4FBE"/>
    <w:rsid w:val="00CE6F11"/>
    <w:rsid w:val="00CE7CDA"/>
    <w:rsid w:val="00CF162E"/>
    <w:rsid w:val="00CF2697"/>
    <w:rsid w:val="00CF3621"/>
    <w:rsid w:val="00CF5633"/>
    <w:rsid w:val="00CF73DF"/>
    <w:rsid w:val="00D0104D"/>
    <w:rsid w:val="00D03CE0"/>
    <w:rsid w:val="00D04862"/>
    <w:rsid w:val="00D04DAA"/>
    <w:rsid w:val="00D06B74"/>
    <w:rsid w:val="00D1038C"/>
    <w:rsid w:val="00D10EE5"/>
    <w:rsid w:val="00D1201A"/>
    <w:rsid w:val="00D136CB"/>
    <w:rsid w:val="00D17C74"/>
    <w:rsid w:val="00D22B82"/>
    <w:rsid w:val="00D254CB"/>
    <w:rsid w:val="00D257BD"/>
    <w:rsid w:val="00D261B0"/>
    <w:rsid w:val="00D26A3B"/>
    <w:rsid w:val="00D2742A"/>
    <w:rsid w:val="00D27A9C"/>
    <w:rsid w:val="00D303C1"/>
    <w:rsid w:val="00D32015"/>
    <w:rsid w:val="00D32732"/>
    <w:rsid w:val="00D340AE"/>
    <w:rsid w:val="00D34D07"/>
    <w:rsid w:val="00D36127"/>
    <w:rsid w:val="00D362A5"/>
    <w:rsid w:val="00D40582"/>
    <w:rsid w:val="00D40A60"/>
    <w:rsid w:val="00D50BA3"/>
    <w:rsid w:val="00D51E76"/>
    <w:rsid w:val="00D52591"/>
    <w:rsid w:val="00D53061"/>
    <w:rsid w:val="00D5340B"/>
    <w:rsid w:val="00D55F8F"/>
    <w:rsid w:val="00D57771"/>
    <w:rsid w:val="00D62840"/>
    <w:rsid w:val="00D638AD"/>
    <w:rsid w:val="00D67A58"/>
    <w:rsid w:val="00D70C20"/>
    <w:rsid w:val="00D71899"/>
    <w:rsid w:val="00D746E4"/>
    <w:rsid w:val="00D775F2"/>
    <w:rsid w:val="00D830B6"/>
    <w:rsid w:val="00D86A36"/>
    <w:rsid w:val="00D87E23"/>
    <w:rsid w:val="00D906B8"/>
    <w:rsid w:val="00D940E6"/>
    <w:rsid w:val="00D94EDC"/>
    <w:rsid w:val="00D9559B"/>
    <w:rsid w:val="00D95C7D"/>
    <w:rsid w:val="00DA27E0"/>
    <w:rsid w:val="00DA2D0F"/>
    <w:rsid w:val="00DA6DB0"/>
    <w:rsid w:val="00DA7A06"/>
    <w:rsid w:val="00DB0713"/>
    <w:rsid w:val="00DB15BD"/>
    <w:rsid w:val="00DB5ACD"/>
    <w:rsid w:val="00DB7845"/>
    <w:rsid w:val="00DC3A13"/>
    <w:rsid w:val="00DD3E25"/>
    <w:rsid w:val="00DD7398"/>
    <w:rsid w:val="00DD7AEA"/>
    <w:rsid w:val="00DE3BA6"/>
    <w:rsid w:val="00DE3CFE"/>
    <w:rsid w:val="00DE48D4"/>
    <w:rsid w:val="00DE5ED4"/>
    <w:rsid w:val="00DE6BB4"/>
    <w:rsid w:val="00DF37FF"/>
    <w:rsid w:val="00DF3BEF"/>
    <w:rsid w:val="00DF44F9"/>
    <w:rsid w:val="00DF4903"/>
    <w:rsid w:val="00DF6961"/>
    <w:rsid w:val="00DF6B9B"/>
    <w:rsid w:val="00E01077"/>
    <w:rsid w:val="00E02FF9"/>
    <w:rsid w:val="00E0332E"/>
    <w:rsid w:val="00E03DD3"/>
    <w:rsid w:val="00E052E9"/>
    <w:rsid w:val="00E05BC6"/>
    <w:rsid w:val="00E104EC"/>
    <w:rsid w:val="00E11DAC"/>
    <w:rsid w:val="00E16EEB"/>
    <w:rsid w:val="00E20D61"/>
    <w:rsid w:val="00E2639D"/>
    <w:rsid w:val="00E263B4"/>
    <w:rsid w:val="00E26753"/>
    <w:rsid w:val="00E277FB"/>
    <w:rsid w:val="00E27A1B"/>
    <w:rsid w:val="00E305B9"/>
    <w:rsid w:val="00E308AB"/>
    <w:rsid w:val="00E34899"/>
    <w:rsid w:val="00E37DBD"/>
    <w:rsid w:val="00E41ED6"/>
    <w:rsid w:val="00E4305C"/>
    <w:rsid w:val="00E4651D"/>
    <w:rsid w:val="00E53BF7"/>
    <w:rsid w:val="00E54D62"/>
    <w:rsid w:val="00E623F5"/>
    <w:rsid w:val="00E62797"/>
    <w:rsid w:val="00E64238"/>
    <w:rsid w:val="00E65B27"/>
    <w:rsid w:val="00E708FE"/>
    <w:rsid w:val="00E719FF"/>
    <w:rsid w:val="00E7427A"/>
    <w:rsid w:val="00E80948"/>
    <w:rsid w:val="00E8116F"/>
    <w:rsid w:val="00E81E5B"/>
    <w:rsid w:val="00E8415E"/>
    <w:rsid w:val="00E857A3"/>
    <w:rsid w:val="00E8588E"/>
    <w:rsid w:val="00E872E5"/>
    <w:rsid w:val="00E9148F"/>
    <w:rsid w:val="00E922C1"/>
    <w:rsid w:val="00E928C0"/>
    <w:rsid w:val="00EA2675"/>
    <w:rsid w:val="00EA277F"/>
    <w:rsid w:val="00EA432B"/>
    <w:rsid w:val="00EA57CA"/>
    <w:rsid w:val="00EA5CEE"/>
    <w:rsid w:val="00EA5FBB"/>
    <w:rsid w:val="00EB00BD"/>
    <w:rsid w:val="00EC2BBA"/>
    <w:rsid w:val="00EC47AA"/>
    <w:rsid w:val="00ED1078"/>
    <w:rsid w:val="00ED10D8"/>
    <w:rsid w:val="00ED3E48"/>
    <w:rsid w:val="00ED513A"/>
    <w:rsid w:val="00ED51EE"/>
    <w:rsid w:val="00ED5E0F"/>
    <w:rsid w:val="00ED7B33"/>
    <w:rsid w:val="00EE00A4"/>
    <w:rsid w:val="00EE03C1"/>
    <w:rsid w:val="00EE0754"/>
    <w:rsid w:val="00EE1E50"/>
    <w:rsid w:val="00EE2074"/>
    <w:rsid w:val="00EE4506"/>
    <w:rsid w:val="00EE4F4F"/>
    <w:rsid w:val="00EE680C"/>
    <w:rsid w:val="00EF0078"/>
    <w:rsid w:val="00EF324D"/>
    <w:rsid w:val="00EF345A"/>
    <w:rsid w:val="00EF7FC9"/>
    <w:rsid w:val="00F03B98"/>
    <w:rsid w:val="00F05DD3"/>
    <w:rsid w:val="00F06FE4"/>
    <w:rsid w:val="00F11D48"/>
    <w:rsid w:val="00F14F32"/>
    <w:rsid w:val="00F1778D"/>
    <w:rsid w:val="00F20EFA"/>
    <w:rsid w:val="00F2458D"/>
    <w:rsid w:val="00F276CD"/>
    <w:rsid w:val="00F310CA"/>
    <w:rsid w:val="00F31341"/>
    <w:rsid w:val="00F32511"/>
    <w:rsid w:val="00F34CCD"/>
    <w:rsid w:val="00F40C2C"/>
    <w:rsid w:val="00F438FA"/>
    <w:rsid w:val="00F44B99"/>
    <w:rsid w:val="00F44F4A"/>
    <w:rsid w:val="00F44FCC"/>
    <w:rsid w:val="00F50D2C"/>
    <w:rsid w:val="00F52356"/>
    <w:rsid w:val="00F569E2"/>
    <w:rsid w:val="00F57855"/>
    <w:rsid w:val="00F57E52"/>
    <w:rsid w:val="00F608E5"/>
    <w:rsid w:val="00F65FA3"/>
    <w:rsid w:val="00F70AC9"/>
    <w:rsid w:val="00F70D07"/>
    <w:rsid w:val="00F76DB7"/>
    <w:rsid w:val="00F80255"/>
    <w:rsid w:val="00F82ECC"/>
    <w:rsid w:val="00F83A44"/>
    <w:rsid w:val="00F83B14"/>
    <w:rsid w:val="00F9391E"/>
    <w:rsid w:val="00F96FD2"/>
    <w:rsid w:val="00FA1C0B"/>
    <w:rsid w:val="00FA2C7A"/>
    <w:rsid w:val="00FA4EA7"/>
    <w:rsid w:val="00FA5B82"/>
    <w:rsid w:val="00FA6D15"/>
    <w:rsid w:val="00FA796F"/>
    <w:rsid w:val="00FB04E8"/>
    <w:rsid w:val="00FB51F1"/>
    <w:rsid w:val="00FC0584"/>
    <w:rsid w:val="00FC0716"/>
    <w:rsid w:val="00FC0B44"/>
    <w:rsid w:val="00FC11FE"/>
    <w:rsid w:val="00FC70C2"/>
    <w:rsid w:val="00FC788C"/>
    <w:rsid w:val="00FC7E0A"/>
    <w:rsid w:val="00FC7F4A"/>
    <w:rsid w:val="00FD13C7"/>
    <w:rsid w:val="00FD19FF"/>
    <w:rsid w:val="00FD1BF7"/>
    <w:rsid w:val="00FD1F69"/>
    <w:rsid w:val="00FD370E"/>
    <w:rsid w:val="00FD4D73"/>
    <w:rsid w:val="00FE1FEF"/>
    <w:rsid w:val="00FE4BFC"/>
    <w:rsid w:val="00FE6200"/>
    <w:rsid w:val="00FF01C8"/>
    <w:rsid w:val="00FF2411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6549</Characters>
  <Application>Microsoft Office Word</Application>
  <DocSecurity>0</DocSecurity>
  <Lines>54</Lines>
  <Paragraphs>15</Paragraphs>
  <ScaleCrop>false</ScaleCrop>
  <Company>*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Андрей Николаевич</dc:creator>
  <cp:lastModifiedBy>Shesterikova.YS</cp:lastModifiedBy>
  <cp:revision>2</cp:revision>
  <dcterms:created xsi:type="dcterms:W3CDTF">2017-04-06T11:46:00Z</dcterms:created>
  <dcterms:modified xsi:type="dcterms:W3CDTF">2017-04-06T11:46:00Z</dcterms:modified>
</cp:coreProperties>
</file>